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4"/>
          <w:lang w:bidi="ru-RU"/>
        </w:rPr>
      </w:pPr>
      <w:r w:rsidRPr="000300BE">
        <w:rPr>
          <w:rFonts w:ascii="Times New Roman" w:eastAsia="Arial Unicode MS" w:hAnsi="Times New Roman"/>
          <w:sz w:val="24"/>
          <w:szCs w:val="24"/>
          <w:lang w:bidi="ru-RU"/>
        </w:rPr>
        <w:t>МИНИСТЕРСТВО НАУКИ И ВЫСШЕГО ОБРАЗОВАНИЯ РФ</w:t>
      </w:r>
    </w:p>
    <w:p w:rsidR="00AF1AB6" w:rsidRPr="000300BE" w:rsidRDefault="00AF1AB6" w:rsidP="00AF1AB6">
      <w:pPr>
        <w:spacing w:after="0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00BE">
        <w:rPr>
          <w:rFonts w:ascii="Times New Roman" w:eastAsia="Arial Unicode MS" w:hAnsi="Times New Roman"/>
          <w:sz w:val="24"/>
          <w:szCs w:val="24"/>
          <w:lang w:bidi="ru-RU"/>
        </w:rPr>
        <w:t>ПЕНЗЕНСКИЙ ГОСУДАРСТВЕННЫЙ УНИВЕРСИТЕТ</w:t>
      </w:r>
    </w:p>
    <w:p w:rsidR="00AF1AB6" w:rsidRDefault="00AF1AB6" w:rsidP="00AF1AB6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 w:rsidRPr="000300BE">
        <w:rPr>
          <w:rFonts w:ascii="Times New Roman" w:hAnsi="Times New Roman"/>
          <w:sz w:val="24"/>
          <w:szCs w:val="24"/>
        </w:rPr>
        <w:t>ПЕДАГОГИЧЕСКИЙ ИНСТИТУТ ИМ. В.Г. БЕЛИНСКОГО</w:t>
      </w:r>
    </w:p>
    <w:p w:rsidR="00AF1AB6" w:rsidRPr="000344E5" w:rsidRDefault="00AF1AB6" w:rsidP="00AF1AB6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ПЕДАГОГИКИ, ПСИХОЛОГИИ И СОЦИАЛЬНЫХ НАУК</w:t>
      </w:r>
    </w:p>
    <w:p w:rsidR="00AF1AB6" w:rsidRPr="000300BE" w:rsidRDefault="00AF1AB6" w:rsidP="00AF1AB6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 w:rsidRPr="000300BE">
        <w:rPr>
          <w:rFonts w:ascii="Times New Roman" w:hAnsi="Times New Roman"/>
          <w:sz w:val="24"/>
          <w:szCs w:val="24"/>
        </w:rPr>
        <w:t>КАФЕДРА «МУЗЫКА И МЕТОДИКА</w:t>
      </w:r>
    </w:p>
    <w:p w:rsidR="00AF1AB6" w:rsidRPr="000300BE" w:rsidRDefault="00AF1AB6" w:rsidP="00AF1AB6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 w:rsidRPr="000300BE">
        <w:rPr>
          <w:rFonts w:ascii="Times New Roman" w:hAnsi="Times New Roman"/>
          <w:sz w:val="24"/>
          <w:szCs w:val="24"/>
        </w:rPr>
        <w:t>ПРЕПОДАВАНИЯ МУЗЫКИ»</w:t>
      </w: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00BE">
        <w:rPr>
          <w:rFonts w:ascii="Times New Roman" w:hAnsi="Times New Roman"/>
          <w:b/>
          <w:sz w:val="28"/>
          <w:szCs w:val="28"/>
        </w:rPr>
        <w:t>Программа</w:t>
      </w: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00BE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4D2DDB">
        <w:rPr>
          <w:rFonts w:ascii="Times New Roman" w:eastAsia="MS Mincho" w:hAnsi="Times New Roman"/>
          <w:b/>
          <w:sz w:val="27"/>
          <w:szCs w:val="27"/>
          <w:lang w:val="en-US"/>
        </w:rPr>
        <w:t>II</w:t>
      </w:r>
      <w:r w:rsidRPr="000300BE">
        <w:rPr>
          <w:rFonts w:ascii="Times New Roman" w:hAnsi="Times New Roman"/>
          <w:b/>
          <w:sz w:val="28"/>
          <w:szCs w:val="28"/>
        </w:rPr>
        <w:t xml:space="preserve"> Международного </w:t>
      </w: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00BE">
        <w:rPr>
          <w:rFonts w:ascii="Times New Roman" w:hAnsi="Times New Roman"/>
          <w:b/>
          <w:sz w:val="28"/>
          <w:szCs w:val="28"/>
        </w:rPr>
        <w:t xml:space="preserve">конкурса–фестиваля музыкального исполнительства </w:t>
      </w: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00BE">
        <w:rPr>
          <w:rFonts w:ascii="Times New Roman" w:hAnsi="Times New Roman"/>
          <w:b/>
          <w:sz w:val="28"/>
          <w:szCs w:val="28"/>
        </w:rPr>
        <w:t>«Серебряная лира»</w:t>
      </w: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Pr="000300BE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00BE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0300BE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21</w:t>
      </w:r>
      <w:r w:rsidRPr="000300BE">
        <w:rPr>
          <w:rFonts w:ascii="Times New Roman" w:hAnsi="Times New Roman"/>
          <w:b/>
          <w:sz w:val="28"/>
          <w:szCs w:val="28"/>
        </w:rPr>
        <w:t xml:space="preserve"> февраля 20</w:t>
      </w:r>
      <w:r w:rsidRPr="000300BE"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0300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val="en-US"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val="en-US" w:bidi="ru-RU"/>
        </w:rPr>
      </w:pPr>
      <w:r w:rsidRPr="000300B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52700" cy="2371725"/>
            <wp:effectExtent l="0" t="0" r="0" b="9525"/>
            <wp:docPr id="1" name="Рисунок 1" descr="tso_406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o_4066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val="en-US"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val="en-US"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Pr="002130DF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Pr="000344E5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</w:p>
    <w:p w:rsidR="00AF1AB6" w:rsidRPr="000300BE" w:rsidRDefault="00AF1AB6" w:rsidP="00AF1AB6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8"/>
          <w:szCs w:val="28"/>
          <w:lang w:bidi="ru-RU"/>
        </w:rPr>
      </w:pPr>
      <w:r w:rsidRPr="000300BE">
        <w:rPr>
          <w:rFonts w:ascii="Times New Roman" w:hAnsi="Times New Roman"/>
          <w:b/>
          <w:sz w:val="28"/>
          <w:szCs w:val="28"/>
        </w:rPr>
        <w:t>Пенза</w:t>
      </w:r>
      <w:r>
        <w:rPr>
          <w:rFonts w:ascii="Times New Roman" w:hAnsi="Times New Roman"/>
          <w:b/>
          <w:sz w:val="28"/>
          <w:szCs w:val="28"/>
        </w:rPr>
        <w:t>,</w:t>
      </w:r>
      <w:r w:rsidRPr="000300BE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AF1AB6" w:rsidRDefault="00AF1AB6" w:rsidP="00AF1AB6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AF1AB6" w:rsidRPr="00D40FC9" w:rsidRDefault="00AF1AB6" w:rsidP="00AF1AB6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/>
          <w:sz w:val="27"/>
          <w:szCs w:val="27"/>
          <w:lang w:bidi="ru-RU"/>
        </w:rPr>
      </w:pPr>
    </w:p>
    <w:p w:rsidR="00AF1AB6" w:rsidRPr="00181F0B" w:rsidRDefault="00AF1AB6" w:rsidP="00AF1AB6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lastRenderedPageBreak/>
        <w:t xml:space="preserve">Пензенский государственный университет </w:t>
      </w:r>
    </w:p>
    <w:p w:rsidR="00AF1AB6" w:rsidRPr="00181F0B" w:rsidRDefault="00AF1AB6" w:rsidP="00AF1AB6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Педагогический институт им. В.Г. Белинского</w:t>
      </w:r>
    </w:p>
    <w:p w:rsidR="00AF1AB6" w:rsidRPr="00181F0B" w:rsidRDefault="00AF1AB6" w:rsidP="00AF1AB6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Факультет педагогики, психологии и социальных наук</w:t>
      </w:r>
    </w:p>
    <w:p w:rsidR="00AF1AB6" w:rsidRPr="00181F0B" w:rsidRDefault="00AF1AB6" w:rsidP="00AF1AB6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AF1AB6" w:rsidRPr="00181F0B" w:rsidRDefault="00AF1AB6" w:rsidP="00AF1AB6">
      <w:pPr>
        <w:spacing w:after="0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19 февраля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181F0B" w:rsidRPr="00181F0B" w:rsidRDefault="00181F0B" w:rsidP="00181F0B">
      <w:pPr>
        <w:spacing w:after="0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>11:00 – 12:00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 xml:space="preserve">Открытие </w:t>
      </w:r>
      <w:r w:rsidRPr="00181F0B">
        <w:rPr>
          <w:rFonts w:ascii="Times New Roman" w:eastAsia="MS Mincho" w:hAnsi="Times New Roman"/>
          <w:b/>
          <w:sz w:val="27"/>
          <w:szCs w:val="27"/>
          <w:lang w:val="en-US"/>
        </w:rPr>
        <w:t>XIII</w:t>
      </w:r>
      <w:r w:rsidRPr="00181F0B">
        <w:rPr>
          <w:rFonts w:ascii="Times New Roman" w:eastAsia="MS Mincho" w:hAnsi="Times New Roman"/>
          <w:b/>
          <w:sz w:val="27"/>
          <w:szCs w:val="27"/>
        </w:rPr>
        <w:t xml:space="preserve"> Международного конкурса-фестиваля музыкального исполнительства «Серебряная лира» в дистанционном формате на платформе 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Контур. Толк.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hyperlink r:id="rId5" w:history="1"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https</w:t>
        </w:r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://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pnzgu</w:t>
        </w:r>
        <w:proofErr w:type="spellEnd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.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ktalk</w:t>
        </w:r>
        <w:proofErr w:type="spellEnd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.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ru</w:t>
        </w:r>
        <w:proofErr w:type="spellEnd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/</w:t>
        </w:r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u</w:t>
        </w:r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3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ib</w:t>
        </w:r>
        <w:proofErr w:type="spellEnd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1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wrpn</w:t>
        </w:r>
        <w:proofErr w:type="spellEnd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</w:rPr>
          <w:t>3</w:t>
        </w:r>
        <w:proofErr w:type="spellStart"/>
        <w:r w:rsidRPr="00181F0B">
          <w:rPr>
            <w:rStyle w:val="a3"/>
            <w:rFonts w:ascii="Times New Roman" w:hAnsi="Times New Roman"/>
            <w:sz w:val="27"/>
            <w:szCs w:val="27"/>
            <w:shd w:val="clear" w:color="auto" w:fill="FFFFFF"/>
            <w:lang w:val="en-US"/>
          </w:rPr>
          <w:t>ub</w:t>
        </w:r>
        <w:proofErr w:type="spellEnd"/>
      </w:hyperlink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  <w:lang w:val="en-US"/>
        </w:rPr>
        <w:t> 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Код конференции: 2457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Приветственное слово </w:t>
      </w: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Суриной О.П.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директора Педагогического института им. В.Г. Белинского Пензенского государственного университета</w:t>
      </w:r>
    </w:p>
    <w:p w:rsidR="00181F0B" w:rsidRPr="00181F0B" w:rsidRDefault="00181F0B" w:rsidP="00181F0B">
      <w:pPr>
        <w:spacing w:after="0" w:line="240" w:lineRule="auto"/>
        <w:contextualSpacing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Приветственное слово </w:t>
      </w:r>
      <w:r w:rsidRPr="00181F0B">
        <w:rPr>
          <w:rFonts w:ascii="Times New Roman" w:hAnsi="Times New Roman"/>
          <w:sz w:val="27"/>
          <w:szCs w:val="27"/>
        </w:rPr>
        <w:t xml:space="preserve">председателя жюри </w:t>
      </w:r>
      <w:r w:rsidRPr="00181F0B">
        <w:rPr>
          <w:rFonts w:ascii="Times New Roman" w:eastAsia="MS Mincho" w:hAnsi="Times New Roman"/>
          <w:sz w:val="27"/>
          <w:szCs w:val="27"/>
          <w:lang w:val="en-US"/>
        </w:rPr>
        <w:t>XIII</w:t>
      </w:r>
      <w:r w:rsidRPr="00181F0B">
        <w:rPr>
          <w:rFonts w:ascii="Times New Roman" w:eastAsia="MS Mincho" w:hAnsi="Times New Roman"/>
          <w:sz w:val="27"/>
          <w:szCs w:val="27"/>
        </w:rPr>
        <w:t xml:space="preserve"> Международного конкурса-фестиваля музыкального исполнительства «Серебряная лира» </w:t>
      </w:r>
      <w:r w:rsidRPr="00181F0B">
        <w:rPr>
          <w:rFonts w:ascii="Times New Roman" w:hAnsi="Times New Roman"/>
          <w:b/>
          <w:sz w:val="27"/>
          <w:szCs w:val="27"/>
        </w:rPr>
        <w:t xml:space="preserve">Красовской Е.П., </w:t>
      </w:r>
      <w:r w:rsidRPr="00181F0B">
        <w:rPr>
          <w:rFonts w:ascii="Times New Roman" w:hAnsi="Times New Roman"/>
          <w:sz w:val="27"/>
          <w:szCs w:val="27"/>
        </w:rPr>
        <w:t>профессора кафедры музыкально-исполнительского искусства Института изящных искусств Московского педагогического государственного университета, кандидата педагогических наук (</w:t>
      </w:r>
      <w:proofErr w:type="gramStart"/>
      <w:r w:rsidRPr="00181F0B">
        <w:rPr>
          <w:rFonts w:ascii="Times New Roman" w:hAnsi="Times New Roman"/>
          <w:sz w:val="27"/>
          <w:szCs w:val="27"/>
        </w:rPr>
        <w:t>г</w:t>
      </w:r>
      <w:proofErr w:type="gramEnd"/>
      <w:r w:rsidRPr="00181F0B">
        <w:rPr>
          <w:rFonts w:ascii="Times New Roman" w:hAnsi="Times New Roman"/>
          <w:sz w:val="27"/>
          <w:szCs w:val="27"/>
        </w:rPr>
        <w:t>. Москва)</w:t>
      </w:r>
    </w:p>
    <w:p w:rsidR="00181F0B" w:rsidRPr="00181F0B" w:rsidRDefault="00181F0B" w:rsidP="00181F0B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Приветственные слова </w:t>
      </w:r>
      <w:r w:rsidRPr="00181F0B">
        <w:rPr>
          <w:rFonts w:ascii="Times New Roman" w:hAnsi="Times New Roman"/>
          <w:sz w:val="27"/>
          <w:szCs w:val="27"/>
        </w:rPr>
        <w:t xml:space="preserve">членов жюри </w:t>
      </w:r>
      <w:r w:rsidRPr="00181F0B">
        <w:rPr>
          <w:rFonts w:ascii="Times New Roman" w:eastAsia="MS Mincho" w:hAnsi="Times New Roman"/>
          <w:sz w:val="27"/>
          <w:szCs w:val="27"/>
          <w:lang w:val="en-US"/>
        </w:rPr>
        <w:t>XIII</w:t>
      </w:r>
      <w:r w:rsidRPr="00181F0B">
        <w:rPr>
          <w:rFonts w:ascii="Times New Roman" w:eastAsia="MS Mincho" w:hAnsi="Times New Roman"/>
          <w:sz w:val="27"/>
          <w:szCs w:val="27"/>
        </w:rPr>
        <w:t xml:space="preserve"> Международного конкурса-фестиваля музыкального исполнительства «Серебряная лира»: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proofErr w:type="spellStart"/>
      <w:r w:rsidRPr="00181F0B">
        <w:rPr>
          <w:rFonts w:ascii="Times New Roman" w:hAnsi="Times New Roman"/>
          <w:b/>
          <w:sz w:val="27"/>
          <w:szCs w:val="27"/>
        </w:rPr>
        <w:t>Осенневой</w:t>
      </w:r>
      <w:proofErr w:type="spellEnd"/>
      <w:r w:rsidRPr="00181F0B">
        <w:rPr>
          <w:rFonts w:ascii="Times New Roman" w:hAnsi="Times New Roman"/>
          <w:b/>
          <w:sz w:val="27"/>
          <w:szCs w:val="27"/>
        </w:rPr>
        <w:t xml:space="preserve"> М.С</w:t>
      </w:r>
      <w:r w:rsidRPr="00181F0B">
        <w:rPr>
          <w:rFonts w:ascii="Times New Roman" w:hAnsi="Times New Roman"/>
          <w:sz w:val="27"/>
          <w:szCs w:val="27"/>
        </w:rPr>
        <w:t>., заведующего кафедрой методологии и технологий педагогики музыкального образования имени Э.Б. Абдуллина Института изящных искусств Московского педагогического государственного университета, кандидата педагогических наук, доцента (</w:t>
      </w:r>
      <w:proofErr w:type="gramStart"/>
      <w:r w:rsidRPr="00181F0B">
        <w:rPr>
          <w:rFonts w:ascii="Times New Roman" w:hAnsi="Times New Roman"/>
          <w:sz w:val="27"/>
          <w:szCs w:val="27"/>
        </w:rPr>
        <w:t>г</w:t>
      </w:r>
      <w:proofErr w:type="gramEnd"/>
      <w:r w:rsidRPr="00181F0B">
        <w:rPr>
          <w:rFonts w:ascii="Times New Roman" w:hAnsi="Times New Roman"/>
          <w:sz w:val="27"/>
          <w:szCs w:val="27"/>
        </w:rPr>
        <w:t>. Москва);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Демидова В.А.</w:t>
      </w:r>
      <w:r w:rsidRPr="00181F0B">
        <w:rPr>
          <w:rFonts w:ascii="Times New Roman" w:hAnsi="Times New Roman"/>
          <w:sz w:val="27"/>
          <w:szCs w:val="27"/>
        </w:rPr>
        <w:t>, профессора кафедры академического пения Саратовской государственной консерватории им. Л.В. Собинова, солиста Саратовского театра оперы и балета, заслуженного артиста РФ (г. Саратов).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i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 xml:space="preserve">12:00 – 14:00 </w:t>
      </w:r>
      <w:r w:rsidRPr="00181F0B">
        <w:rPr>
          <w:rFonts w:ascii="Times New Roman" w:eastAsia="MS Mincho" w:hAnsi="Times New Roman"/>
          <w:i/>
          <w:sz w:val="27"/>
          <w:szCs w:val="27"/>
        </w:rPr>
        <w:t>Педагогический институт им. В.Г. Белинского ПГУ, корпус 12, ауд.422</w:t>
      </w:r>
    </w:p>
    <w:p w:rsidR="00181F0B" w:rsidRPr="00181F0B" w:rsidRDefault="00181F0B" w:rsidP="00181F0B">
      <w:pPr>
        <w:spacing w:after="0" w:line="240" w:lineRule="auto"/>
        <w:contextualSpacing/>
        <w:rPr>
          <w:rFonts w:ascii="Times New Roman" w:eastAsia="MS Mincho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Научно-практический семинар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«</w:t>
      </w:r>
      <w:r w:rsidRPr="00181F0B">
        <w:rPr>
          <w:rFonts w:ascii="Times New Roman" w:hAnsi="Times New Roman"/>
          <w:b/>
          <w:sz w:val="27"/>
          <w:szCs w:val="27"/>
        </w:rPr>
        <w:t xml:space="preserve">Теоретические и практические аспекты формирования музыкально-исполнительской компетентности будущих педагогов-музыкантов» </w:t>
      </w: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i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i/>
          <w:sz w:val="27"/>
          <w:szCs w:val="27"/>
        </w:rPr>
      </w:pP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7"/>
          <w:szCs w:val="27"/>
        </w:rPr>
      </w:pPr>
      <w:r w:rsidRPr="00181F0B">
        <w:rPr>
          <w:rFonts w:ascii="Times New Roman" w:hAnsi="Times New Roman"/>
          <w:b/>
          <w:i/>
          <w:sz w:val="27"/>
          <w:szCs w:val="27"/>
        </w:rPr>
        <w:t>Секция 1.</w:t>
      </w:r>
      <w:r w:rsidRPr="00181F0B">
        <w:rPr>
          <w:rFonts w:ascii="Times New Roman" w:hAnsi="Times New Roman"/>
          <w:i/>
          <w:sz w:val="27"/>
          <w:szCs w:val="27"/>
        </w:rPr>
        <w:t xml:space="preserve"> </w:t>
      </w:r>
      <w:r w:rsidRPr="00181F0B">
        <w:rPr>
          <w:rFonts w:ascii="Times New Roman" w:hAnsi="Times New Roman"/>
          <w:b/>
          <w:i/>
          <w:sz w:val="27"/>
          <w:szCs w:val="27"/>
        </w:rPr>
        <w:t>«Культурно-образовательный потенциал музыкально-инструментальной подготовки будущих учителей музыки в образовательном процессе педагогического вуза</w:t>
      </w:r>
      <w:r w:rsidRPr="00181F0B">
        <w:rPr>
          <w:rFonts w:ascii="Times New Roman" w:hAnsi="Times New Roman"/>
          <w:b/>
          <w:bCs/>
          <w:i/>
          <w:sz w:val="27"/>
          <w:szCs w:val="27"/>
        </w:rPr>
        <w:t>»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lastRenderedPageBreak/>
        <w:t xml:space="preserve">1. </w:t>
      </w: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«</w:t>
      </w:r>
      <w:r w:rsidRPr="00181F0B">
        <w:rPr>
          <w:rFonts w:ascii="Times New Roman" w:hAnsi="Times New Roman"/>
          <w:b/>
          <w:sz w:val="27"/>
          <w:szCs w:val="27"/>
        </w:rPr>
        <w:t xml:space="preserve">Цифровые технологии в процессе музыкально-инструментальной подготовки будущих педагогов-музыкантов» </w:t>
      </w:r>
    </w:p>
    <w:p w:rsidR="00181F0B" w:rsidRPr="00181F0B" w:rsidRDefault="00181F0B" w:rsidP="00181F0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sz w:val="27"/>
          <w:szCs w:val="27"/>
        </w:rPr>
        <w:t xml:space="preserve">Киселева С.В., ст. преподаватель кафедры «Музыка и методика преподавания музыки» 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Педагогического института им. В.Г. Белинского ПГУ</w:t>
      </w:r>
      <w:r w:rsidRPr="00181F0B">
        <w:rPr>
          <w:rFonts w:ascii="Times New Roman" w:hAnsi="Times New Roman"/>
          <w:sz w:val="27"/>
          <w:szCs w:val="27"/>
        </w:rPr>
        <w:t>.</w:t>
      </w:r>
    </w:p>
    <w:p w:rsidR="00181F0B" w:rsidRPr="00181F0B" w:rsidRDefault="00181F0B" w:rsidP="00181F0B">
      <w:pPr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2. «С</w:t>
      </w:r>
      <w:r w:rsidRPr="00181F0B">
        <w:rPr>
          <w:rFonts w:ascii="Times New Roman" w:hAnsi="Times New Roman"/>
          <w:b/>
          <w:bCs/>
          <w:sz w:val="27"/>
          <w:szCs w:val="27"/>
        </w:rPr>
        <w:t>тилистические особенности при исполнении оркестрового переложения для фортепиано балетной музыки С.С. Прокофьева</w:t>
      </w:r>
      <w:r w:rsidRPr="00181F0B">
        <w:rPr>
          <w:rFonts w:ascii="Times New Roman" w:hAnsi="Times New Roman"/>
          <w:b/>
          <w:color w:val="000000"/>
          <w:sz w:val="27"/>
          <w:szCs w:val="27"/>
        </w:rPr>
        <w:t>»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sz w:val="27"/>
          <w:szCs w:val="27"/>
        </w:rPr>
        <w:t>Мастер-класс</w:t>
      </w:r>
      <w:r w:rsidRPr="00181F0B">
        <w:rPr>
          <w:rFonts w:ascii="Times New Roman" w:hAnsi="Times New Roman"/>
          <w:b/>
          <w:sz w:val="27"/>
          <w:szCs w:val="27"/>
        </w:rPr>
        <w:t xml:space="preserve"> </w:t>
      </w:r>
      <w:r w:rsidRPr="00181F0B">
        <w:rPr>
          <w:rFonts w:ascii="Times New Roman" w:hAnsi="Times New Roman"/>
          <w:sz w:val="27"/>
          <w:szCs w:val="27"/>
        </w:rPr>
        <w:t>Орловой Н. Н</w:t>
      </w:r>
      <w:r w:rsidRPr="00181F0B">
        <w:rPr>
          <w:rFonts w:ascii="Times New Roman" w:hAnsi="Times New Roman"/>
          <w:b/>
          <w:sz w:val="27"/>
          <w:szCs w:val="27"/>
        </w:rPr>
        <w:t xml:space="preserve">., </w:t>
      </w:r>
      <w:r w:rsidRPr="00181F0B">
        <w:rPr>
          <w:rFonts w:ascii="Times New Roman" w:hAnsi="Times New Roman"/>
          <w:sz w:val="27"/>
          <w:szCs w:val="27"/>
        </w:rPr>
        <w:t>ст. преподавателя кафедры «Музыка и методика преподавания музыки»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Педагогического института им. В.Г. Белинского ПГУ.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highlight w:val="yellow"/>
          <w:shd w:val="clear" w:color="auto" w:fill="FFFFFF"/>
        </w:rPr>
      </w:pP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3.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«</w:t>
      </w:r>
      <w:proofErr w:type="spellStart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Поликонтекстуальный</w:t>
      </w:r>
      <w:proofErr w:type="spellEnd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анализ Вариаций на тему марша из музыки к пьесе А. </w:t>
      </w:r>
      <w:proofErr w:type="spellStart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Коцебу</w:t>
      </w:r>
      <w:proofErr w:type="spellEnd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«Афинские развалины» Людвига </w:t>
      </w:r>
      <w:proofErr w:type="spellStart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ван</w:t>
      </w:r>
      <w:proofErr w:type="spellEnd"/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Бетховена в контексте музыкально-инструментальной подготовки студентов педагогического вуза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</w:p>
    <w:p w:rsidR="00181F0B" w:rsidRPr="00181F0B" w:rsidRDefault="00181F0B" w:rsidP="00181F0B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proofErr w:type="spellStart"/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Маряч</w:t>
      </w:r>
      <w:proofErr w:type="spellEnd"/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А.Ю., кандидат педагогических наук, ст. преподаватель кафедры </w:t>
      </w:r>
      <w:r w:rsidRPr="00181F0B">
        <w:rPr>
          <w:rFonts w:ascii="Times New Roman" w:hAnsi="Times New Roman"/>
          <w:sz w:val="27"/>
          <w:szCs w:val="27"/>
        </w:rPr>
        <w:t xml:space="preserve">«Музыка и методика преподавания музыки» 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Педагогического института им. В.Г. Белинского ПГУ.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4. «</w:t>
      </w:r>
      <w:r w:rsidRPr="00181F0B">
        <w:rPr>
          <w:rFonts w:ascii="Times New Roman" w:hAnsi="Times New Roman"/>
          <w:b/>
          <w:bCs/>
          <w:sz w:val="27"/>
          <w:szCs w:val="27"/>
        </w:rPr>
        <w:t xml:space="preserve">Инструментально-исполнительская (фортепианная) подготовка студентов из КНР </w:t>
      </w:r>
      <w:r w:rsidRPr="00181F0B">
        <w:rPr>
          <w:rFonts w:ascii="Times New Roman" w:hAnsi="Times New Roman"/>
          <w:b/>
          <w:sz w:val="27"/>
          <w:szCs w:val="27"/>
        </w:rPr>
        <w:t>в условиях высшего музыкально-педагогического образования</w:t>
      </w:r>
      <w:r w:rsidRPr="00181F0B">
        <w:rPr>
          <w:rFonts w:ascii="Times New Roman" w:eastAsia="MS Mincho" w:hAnsi="Times New Roman"/>
          <w:b/>
          <w:sz w:val="27"/>
          <w:szCs w:val="27"/>
        </w:rPr>
        <w:t>»</w:t>
      </w:r>
      <w:r w:rsidRPr="00181F0B">
        <w:rPr>
          <w:rFonts w:ascii="Times New Roman" w:hAnsi="Times New Roman"/>
          <w:b/>
          <w:sz w:val="27"/>
          <w:szCs w:val="27"/>
        </w:rPr>
        <w:t xml:space="preserve"> 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Круглый стол 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>15:00 -18:00</w:t>
      </w:r>
      <w:r w:rsidRPr="00181F0B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Конкурсные прослушивания</w:t>
      </w:r>
      <w:r w:rsidRPr="00181F0B">
        <w:rPr>
          <w:rFonts w:ascii="Times New Roman" w:hAnsi="Times New Roman"/>
          <w:b/>
          <w:sz w:val="27"/>
          <w:szCs w:val="27"/>
        </w:rPr>
        <w:t xml:space="preserve"> и просмотр видеозаписей</w:t>
      </w:r>
    </w:p>
    <w:p w:rsidR="00181F0B" w:rsidRPr="00181F0B" w:rsidRDefault="00181F0B" w:rsidP="00181F0B">
      <w:pPr>
        <w:spacing w:after="0" w:line="240" w:lineRule="auto"/>
        <w:contextualSpacing/>
        <w:rPr>
          <w:rFonts w:ascii="Times New Roman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20 февраля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>10:00 – 18:00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Конкурсные прослушивания</w:t>
      </w:r>
      <w:r w:rsidRPr="00181F0B">
        <w:rPr>
          <w:rFonts w:ascii="Times New Roman" w:hAnsi="Times New Roman"/>
          <w:b/>
          <w:sz w:val="27"/>
          <w:szCs w:val="27"/>
        </w:rPr>
        <w:t xml:space="preserve"> и просмотр видеозаписей</w:t>
      </w: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21февраля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 xml:space="preserve">10:00 – 15:00 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Конкурсные прослушивания и просмотр видеозаписей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 xml:space="preserve">12:00 – 14:00 </w:t>
      </w:r>
      <w:r w:rsidRPr="00181F0B">
        <w:rPr>
          <w:rFonts w:ascii="Times New Roman" w:eastAsia="MS Mincho" w:hAnsi="Times New Roman"/>
          <w:i/>
          <w:sz w:val="27"/>
          <w:szCs w:val="27"/>
        </w:rPr>
        <w:t>Педагогический институт им. В.Г. Белинского ПГУ, корпус 12, ауд.422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>Научно-практический семинар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eastAsia="MS Mincho" w:hAnsi="Times New Roman"/>
          <w:b/>
          <w:sz w:val="27"/>
          <w:szCs w:val="27"/>
        </w:rPr>
        <w:t xml:space="preserve"> «</w:t>
      </w:r>
      <w:r w:rsidRPr="00181F0B">
        <w:rPr>
          <w:rFonts w:ascii="Times New Roman" w:hAnsi="Times New Roman"/>
          <w:b/>
          <w:sz w:val="27"/>
          <w:szCs w:val="27"/>
        </w:rPr>
        <w:t xml:space="preserve">Теоретические и практические аспекты формирования музыкально-исполнительской компетентности будущих педагогов-музыкантов» 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7"/>
          <w:szCs w:val="27"/>
        </w:rPr>
      </w:pP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7"/>
          <w:szCs w:val="27"/>
        </w:rPr>
      </w:pPr>
      <w:r w:rsidRPr="00181F0B">
        <w:rPr>
          <w:rFonts w:ascii="Times New Roman" w:hAnsi="Times New Roman"/>
          <w:b/>
          <w:i/>
          <w:sz w:val="27"/>
          <w:szCs w:val="27"/>
        </w:rPr>
        <w:t>Секция 2.</w:t>
      </w:r>
      <w:r w:rsidRPr="00181F0B">
        <w:rPr>
          <w:rFonts w:ascii="Times New Roman" w:hAnsi="Times New Roman"/>
          <w:i/>
          <w:sz w:val="27"/>
          <w:szCs w:val="27"/>
        </w:rPr>
        <w:t xml:space="preserve"> </w:t>
      </w:r>
      <w:r w:rsidRPr="00181F0B">
        <w:rPr>
          <w:rFonts w:ascii="Times New Roman" w:hAnsi="Times New Roman"/>
          <w:b/>
          <w:i/>
          <w:sz w:val="27"/>
          <w:szCs w:val="27"/>
        </w:rPr>
        <w:t>«Вокальная подготовка будущих учителей музыки в музыкально-образовательном процессе педагогического вуза</w:t>
      </w:r>
      <w:r w:rsidRPr="00181F0B">
        <w:rPr>
          <w:rFonts w:ascii="Times New Roman" w:hAnsi="Times New Roman"/>
          <w:b/>
          <w:bCs/>
          <w:i/>
          <w:sz w:val="27"/>
          <w:szCs w:val="27"/>
        </w:rPr>
        <w:t>»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1. «</w:t>
      </w:r>
      <w:r w:rsidRPr="00181F0B">
        <w:rPr>
          <w:rFonts w:ascii="Times New Roman" w:hAnsi="Times New Roman"/>
          <w:b/>
          <w:bCs/>
          <w:sz w:val="27"/>
          <w:szCs w:val="27"/>
        </w:rPr>
        <w:t>Основные особенности вокальной подготовки иностранных студентов из КНР</w:t>
      </w:r>
      <w:r w:rsidRPr="00181F0B">
        <w:rPr>
          <w:rFonts w:ascii="Times New Roman" w:hAnsi="Times New Roman"/>
          <w:b/>
          <w:sz w:val="27"/>
          <w:szCs w:val="27"/>
        </w:rPr>
        <w:t xml:space="preserve"> в условиях высшего музыкально-педагогического образования</w:t>
      </w:r>
      <w:r w:rsidRPr="00181F0B">
        <w:rPr>
          <w:rFonts w:ascii="Times New Roman" w:eastAsia="MS Mincho" w:hAnsi="Times New Roman"/>
          <w:b/>
          <w:sz w:val="27"/>
          <w:szCs w:val="27"/>
        </w:rPr>
        <w:t>»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1F0B">
        <w:rPr>
          <w:rFonts w:ascii="Times New Roman" w:hAnsi="Times New Roman"/>
          <w:sz w:val="27"/>
          <w:szCs w:val="27"/>
        </w:rPr>
        <w:t xml:space="preserve">Мастер-класс Сафроновой Е.В., доцента кафедры «Музыка и методика преподавания музыки» 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Педагогического института им. В.Г. Белинского ПГУ, </w:t>
      </w:r>
      <w:r w:rsidRPr="00181F0B">
        <w:rPr>
          <w:rFonts w:ascii="Times New Roman" w:hAnsi="Times New Roman"/>
          <w:sz w:val="27"/>
          <w:szCs w:val="27"/>
        </w:rPr>
        <w:t>заслуженной артистки РФ.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b/>
          <w:sz w:val="27"/>
          <w:szCs w:val="27"/>
        </w:rPr>
        <w:lastRenderedPageBreak/>
        <w:t>2. «Музыкально-дидактический материал как условие развития вокально-исполнительского потенциала иностранных студентов из КНР в образовательном процессе педагогического вуза»</w:t>
      </w:r>
      <w:r w:rsidRPr="00181F0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181F0B" w:rsidRPr="00181F0B" w:rsidRDefault="00181F0B" w:rsidP="00181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81F0B">
        <w:rPr>
          <w:rFonts w:ascii="Times New Roman" w:hAnsi="Times New Roman"/>
          <w:sz w:val="27"/>
          <w:szCs w:val="27"/>
        </w:rPr>
        <w:t>Гуляева Е.А., ст. преподаватель кафедры «Музыка и методика преподавания музыки»</w:t>
      </w:r>
      <w:r w:rsidRPr="00181F0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Педагогического института им. В.Г. Белинского ПГУ.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3. «</w:t>
      </w:r>
      <w:r w:rsidRPr="00181F0B">
        <w:rPr>
          <w:rFonts w:ascii="Times New Roman" w:hAnsi="Times New Roman"/>
          <w:b/>
          <w:sz w:val="27"/>
          <w:szCs w:val="27"/>
        </w:rPr>
        <w:t>Методические аспекты вокальной подготовки будущих педагогов-музыкантов»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hAnsi="Times New Roman"/>
          <w:sz w:val="27"/>
          <w:szCs w:val="27"/>
        </w:rPr>
        <w:t>Круглый стол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>15:00 – 18:00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eastAsia="MS Mincho" w:hAnsi="Times New Roman"/>
          <w:sz w:val="27"/>
          <w:szCs w:val="27"/>
        </w:rPr>
      </w:pPr>
      <w:r w:rsidRPr="00181F0B">
        <w:rPr>
          <w:rFonts w:ascii="Times New Roman" w:eastAsia="MS Mincho" w:hAnsi="Times New Roman"/>
          <w:sz w:val="27"/>
          <w:szCs w:val="27"/>
        </w:rPr>
        <w:t>Совместное заседание членов жюри и оргкомитета по итогам XIII международного конкурса-фестиваля музыкального исполнительства «Серебряная лира».</w:t>
      </w:r>
    </w:p>
    <w:p w:rsidR="003D6DEE" w:rsidRPr="00181F0B" w:rsidRDefault="003D6DEE" w:rsidP="00D40FC9">
      <w:pPr>
        <w:spacing w:after="0" w:line="240" w:lineRule="auto"/>
        <w:contextualSpacing/>
        <w:rPr>
          <w:sz w:val="27"/>
          <w:szCs w:val="27"/>
        </w:rPr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Default="00181F0B" w:rsidP="00D40FC9">
      <w:pPr>
        <w:spacing w:after="0" w:line="240" w:lineRule="auto"/>
        <w:contextualSpacing/>
      </w:pPr>
    </w:p>
    <w:p w:rsidR="00181F0B" w:rsidRPr="0080455C" w:rsidRDefault="00181F0B" w:rsidP="00181F0B">
      <w:pPr>
        <w:spacing w:after="0" w:line="240" w:lineRule="auto"/>
        <w:contextualSpacing/>
        <w:jc w:val="center"/>
        <w:rPr>
          <w:rFonts w:ascii="Times New Roman" w:eastAsia="MS Mincho" w:hAnsi="Times New Roman"/>
          <w:sz w:val="24"/>
          <w:szCs w:val="24"/>
        </w:rPr>
      </w:pPr>
      <w:r w:rsidRPr="0080455C">
        <w:rPr>
          <w:rFonts w:ascii="Times New Roman" w:hAnsi="Times New Roman"/>
          <w:b/>
          <w:sz w:val="24"/>
          <w:szCs w:val="24"/>
        </w:rPr>
        <w:lastRenderedPageBreak/>
        <w:t>ЖЮРИ XIII МЕЖДУНАРОДНОГО КОНКУРСА-ФЕСТИВАЛЯ МУЗЫКАЛЬНОГО ИСПОЛНИТЕЛЬСТВА «СЕРЕБРЯНАЯ ЛИРА»</w:t>
      </w:r>
    </w:p>
    <w:p w:rsidR="00181F0B" w:rsidRPr="0080455C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Председатель жюри: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Красовская Е.П.,</w:t>
      </w:r>
      <w:r w:rsidRPr="00181F0B">
        <w:rPr>
          <w:rFonts w:ascii="Times New Roman" w:hAnsi="Times New Roman"/>
          <w:sz w:val="27"/>
          <w:szCs w:val="27"/>
        </w:rPr>
        <w:t xml:space="preserve"> профессор кафедры музыкально-исполнительного искусства Института изящных искусств МПГУ, кандидат педагогических наук (</w:t>
      </w:r>
      <w:proofErr w:type="gramStart"/>
      <w:r w:rsidRPr="00181F0B">
        <w:rPr>
          <w:rFonts w:ascii="Times New Roman" w:hAnsi="Times New Roman"/>
          <w:sz w:val="27"/>
          <w:szCs w:val="27"/>
        </w:rPr>
        <w:t>г</w:t>
      </w:r>
      <w:proofErr w:type="gramEnd"/>
      <w:r w:rsidRPr="00181F0B">
        <w:rPr>
          <w:rFonts w:ascii="Times New Roman" w:hAnsi="Times New Roman"/>
          <w:sz w:val="27"/>
          <w:szCs w:val="27"/>
        </w:rPr>
        <w:t>. Москва).</w:t>
      </w:r>
    </w:p>
    <w:p w:rsidR="00181F0B" w:rsidRPr="00181F0B" w:rsidRDefault="00181F0B" w:rsidP="00181F0B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Члены жюри: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181F0B">
        <w:rPr>
          <w:rFonts w:ascii="Times New Roman" w:hAnsi="Times New Roman"/>
          <w:b/>
          <w:sz w:val="27"/>
          <w:szCs w:val="27"/>
        </w:rPr>
        <w:t>Демидов В.А.,</w:t>
      </w:r>
      <w:r w:rsidRPr="00181F0B">
        <w:rPr>
          <w:rFonts w:ascii="Times New Roman" w:hAnsi="Times New Roman"/>
          <w:sz w:val="27"/>
          <w:szCs w:val="27"/>
        </w:rPr>
        <w:t xml:space="preserve"> профессор кафедры академического пения Саратовской государственной консерватории им. Л.В. Собинова, солист Саратовского театра оперы и балета, заслуженный артист  РФ (г. Саратов).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181F0B">
        <w:rPr>
          <w:rFonts w:ascii="Times New Roman" w:hAnsi="Times New Roman"/>
          <w:b/>
          <w:sz w:val="27"/>
          <w:szCs w:val="27"/>
        </w:rPr>
        <w:t>Осеннева</w:t>
      </w:r>
      <w:proofErr w:type="spellEnd"/>
      <w:r w:rsidRPr="00181F0B">
        <w:rPr>
          <w:rFonts w:ascii="Times New Roman" w:hAnsi="Times New Roman"/>
          <w:b/>
          <w:sz w:val="27"/>
          <w:szCs w:val="27"/>
        </w:rPr>
        <w:t xml:space="preserve"> М.С</w:t>
      </w:r>
      <w:r w:rsidRPr="00181F0B">
        <w:rPr>
          <w:rFonts w:ascii="Times New Roman" w:hAnsi="Times New Roman"/>
          <w:sz w:val="27"/>
          <w:szCs w:val="27"/>
        </w:rPr>
        <w:t>. заведующий кафедрой методологии и технологий педагогики музыкального образования имени Э.Б. Абдуллина Института изящных искусств МПГУ, кандидат педагогических наук, доцент (</w:t>
      </w:r>
      <w:proofErr w:type="gramStart"/>
      <w:r w:rsidRPr="00181F0B">
        <w:rPr>
          <w:rFonts w:ascii="Times New Roman" w:hAnsi="Times New Roman"/>
          <w:sz w:val="27"/>
          <w:szCs w:val="27"/>
        </w:rPr>
        <w:t>г</w:t>
      </w:r>
      <w:proofErr w:type="gramEnd"/>
      <w:r w:rsidRPr="00181F0B">
        <w:rPr>
          <w:rFonts w:ascii="Times New Roman" w:hAnsi="Times New Roman"/>
          <w:sz w:val="27"/>
          <w:szCs w:val="27"/>
        </w:rPr>
        <w:t>. Москва).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181F0B">
        <w:rPr>
          <w:rFonts w:ascii="Times New Roman" w:hAnsi="Times New Roman"/>
          <w:b/>
          <w:sz w:val="27"/>
          <w:szCs w:val="27"/>
        </w:rPr>
        <w:t>Шипилкина</w:t>
      </w:r>
      <w:proofErr w:type="spellEnd"/>
      <w:r w:rsidRPr="00181F0B">
        <w:rPr>
          <w:rFonts w:ascii="Times New Roman" w:hAnsi="Times New Roman"/>
          <w:b/>
          <w:sz w:val="27"/>
          <w:szCs w:val="27"/>
        </w:rPr>
        <w:t xml:space="preserve"> Т.А.</w:t>
      </w:r>
      <w:r w:rsidRPr="00181F0B">
        <w:rPr>
          <w:rFonts w:ascii="Times New Roman" w:hAnsi="Times New Roman"/>
          <w:sz w:val="27"/>
          <w:szCs w:val="27"/>
        </w:rPr>
        <w:t xml:space="preserve"> заведующий кафедрой «Музыка и методика преподавания музыки» Педагогического института им. В.Г. Белинского ПГУ, кандидат педагогических наук, доцент (</w:t>
      </w:r>
      <w:proofErr w:type="gramStart"/>
      <w:r w:rsidRPr="00181F0B">
        <w:rPr>
          <w:rFonts w:ascii="Times New Roman" w:hAnsi="Times New Roman"/>
          <w:sz w:val="27"/>
          <w:szCs w:val="27"/>
        </w:rPr>
        <w:t>г</w:t>
      </w:r>
      <w:proofErr w:type="gramEnd"/>
      <w:r w:rsidRPr="00181F0B">
        <w:rPr>
          <w:rFonts w:ascii="Times New Roman" w:hAnsi="Times New Roman"/>
          <w:sz w:val="27"/>
          <w:szCs w:val="27"/>
        </w:rPr>
        <w:t>. Пенза)</w:t>
      </w: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</w:p>
    <w:p w:rsidR="00181F0B" w:rsidRPr="00181F0B" w:rsidRDefault="00181F0B" w:rsidP="00181F0B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</w:p>
    <w:p w:rsidR="00181F0B" w:rsidRDefault="00181F0B" w:rsidP="00D40FC9">
      <w:pPr>
        <w:spacing w:after="0" w:line="240" w:lineRule="auto"/>
        <w:contextualSpacing/>
      </w:pPr>
    </w:p>
    <w:sectPr w:rsidR="00181F0B" w:rsidSect="0062267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AB6"/>
    <w:rsid w:val="00147E0D"/>
    <w:rsid w:val="00181F0B"/>
    <w:rsid w:val="003D513C"/>
    <w:rsid w:val="003D6DEE"/>
    <w:rsid w:val="008A3278"/>
    <w:rsid w:val="00AF1AB6"/>
    <w:rsid w:val="00D4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1A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1AB6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F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zgu.ktalk.ru/u3ib1wrpn3u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2024-02-13T12:41:00Z</dcterms:created>
  <dcterms:modified xsi:type="dcterms:W3CDTF">2024-02-13T12:41:00Z</dcterms:modified>
</cp:coreProperties>
</file>